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DDB2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656300C7">
      <w:pPr>
        <w:rPr>
          <w:rFonts w:hint="eastAsia"/>
          <w:lang w:val="en-US" w:eastAsia="zh-CN"/>
        </w:rPr>
      </w:pPr>
    </w:p>
    <w:p w14:paraId="4E27D1EC">
      <w:pPr>
        <w:jc w:val="center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《中印尼“两国双园”能级提升实施方案》(2026-2030年)</w:t>
      </w:r>
    </w:p>
    <w:p w14:paraId="7E2111AC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编制服务采购项目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报价单</w:t>
      </w:r>
    </w:p>
    <w:p w14:paraId="609AB364">
      <w:pPr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</w:pPr>
    </w:p>
    <w:p w14:paraId="657BC403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单位名称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全称并加盖公章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）：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                       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47B40EFE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联系人：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                    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联系方式: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u w:val="single"/>
          <w:shd w:val="clear" w:fill="FFFFFF"/>
        </w:rPr>
        <w:t>                      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 </w:t>
      </w:r>
    </w:p>
    <w:p w14:paraId="2DCD11B3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报价日期：   年   月   日 </w:t>
      </w:r>
    </w:p>
    <w:p w14:paraId="2BAEB3E8"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报价表</w:t>
      </w:r>
    </w:p>
    <w:tbl>
      <w:tblPr>
        <w:tblStyle w:val="4"/>
        <w:tblW w:w="100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4793"/>
        <w:gridCol w:w="1179"/>
        <w:gridCol w:w="750"/>
        <w:gridCol w:w="2710"/>
      </w:tblGrid>
      <w:tr w14:paraId="0E23E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666" w:type="dxa"/>
          </w:tcPr>
          <w:p w14:paraId="53626157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序号</w:t>
            </w:r>
          </w:p>
        </w:tc>
        <w:tc>
          <w:tcPr>
            <w:tcW w:w="4793" w:type="dxa"/>
          </w:tcPr>
          <w:p w14:paraId="775B8406">
            <w:pPr>
              <w:pStyle w:val="2"/>
              <w:keepNext w:val="0"/>
              <w:keepLines w:val="0"/>
              <w:widowControl/>
              <w:suppressLineNumbers w:val="0"/>
              <w:ind w:firstLine="1680" w:firstLineChars="60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179" w:type="dxa"/>
          </w:tcPr>
          <w:p w14:paraId="0ACCC7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需求</w:t>
            </w:r>
          </w:p>
          <w:p w14:paraId="2C1AC52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数量</w:t>
            </w:r>
          </w:p>
        </w:tc>
        <w:tc>
          <w:tcPr>
            <w:tcW w:w="750" w:type="dxa"/>
          </w:tcPr>
          <w:p w14:paraId="5EE8A53B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单位</w:t>
            </w:r>
          </w:p>
        </w:tc>
        <w:tc>
          <w:tcPr>
            <w:tcW w:w="2710" w:type="dxa"/>
          </w:tcPr>
          <w:p w14:paraId="7DC6CBA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79" w:leftChars="133" w:firstLine="0" w:firstLineChars="0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报价（人民币），单位：元</w:t>
            </w:r>
          </w:p>
        </w:tc>
      </w:tr>
      <w:tr w14:paraId="45997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666" w:type="dxa"/>
          </w:tcPr>
          <w:p w14:paraId="6262C3FF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1097C7A0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793" w:type="dxa"/>
          </w:tcPr>
          <w:p w14:paraId="51331D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  <w:p w14:paraId="3931E1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编制《中印尼“两国双园”能级提升实施方案》（2026-2030年)</w:t>
            </w:r>
          </w:p>
          <w:p w14:paraId="3023B36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  <w:tc>
          <w:tcPr>
            <w:tcW w:w="1179" w:type="dxa"/>
          </w:tcPr>
          <w:p w14:paraId="679D5680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121D7891"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750" w:type="dxa"/>
          </w:tcPr>
          <w:p w14:paraId="254BB9FA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</w:p>
          <w:p w14:paraId="1BE39AF3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份</w:t>
            </w:r>
          </w:p>
        </w:tc>
        <w:tc>
          <w:tcPr>
            <w:tcW w:w="2710" w:type="dxa"/>
          </w:tcPr>
          <w:p w14:paraId="2E9EB19B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</w:rPr>
            </w:pPr>
          </w:p>
        </w:tc>
      </w:tr>
      <w:tr w14:paraId="3C742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10098" w:type="dxa"/>
            <w:gridSpan w:val="5"/>
          </w:tcPr>
          <w:p w14:paraId="1023BAC5">
            <w:pPr>
              <w:pStyle w:val="2"/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" w:eastAsia="zh-CN"/>
              </w:rPr>
              <w:t>主要项目及报价包括：</w:t>
            </w:r>
          </w:p>
        </w:tc>
      </w:tr>
    </w:tbl>
    <w:p w14:paraId="7B321D06">
      <w:pPr>
        <w:jc w:val="both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备注：上述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应包括税费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以及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完成项目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一切费用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shd w:val="clear" w:fill="FFFFFF"/>
        </w:rPr>
        <w:t> </w:t>
      </w:r>
    </w:p>
    <w:sectPr>
      <w:pgSz w:w="11906" w:h="16838"/>
      <w:pgMar w:top="1440" w:right="1293" w:bottom="144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023F8"/>
    <w:rsid w:val="04986517"/>
    <w:rsid w:val="099F6E55"/>
    <w:rsid w:val="0E721BC1"/>
    <w:rsid w:val="106519DD"/>
    <w:rsid w:val="161D17C8"/>
    <w:rsid w:val="1A4023F8"/>
    <w:rsid w:val="1D3B0CE4"/>
    <w:rsid w:val="3A29797A"/>
    <w:rsid w:val="3B1874C8"/>
    <w:rsid w:val="4B11183E"/>
    <w:rsid w:val="5AE90C2D"/>
    <w:rsid w:val="5DFFFE0C"/>
    <w:rsid w:val="65631BA0"/>
    <w:rsid w:val="6C172362"/>
    <w:rsid w:val="753A7A60"/>
    <w:rsid w:val="75EF12D4"/>
    <w:rsid w:val="796B5920"/>
    <w:rsid w:val="7B087CB8"/>
    <w:rsid w:val="FFBBC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136</Characters>
  <Lines>0</Lines>
  <Paragraphs>0</Paragraphs>
  <TotalTime>1</TotalTime>
  <ScaleCrop>false</ScaleCrop>
  <LinksUpToDate>false</LinksUpToDate>
  <CharactersWithSpaces>221</CharactersWithSpaces>
  <Application>WPS Office_12.8.2.19315_F1E327BC-269C-435d-A152-05C5408002CA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2026-01-22T00:35:00Z</dcterms:created>
  <dc:creator>叶烽</dc:creator>
  <cp:lastModifiedBy>杨杰</cp:lastModifiedBy>
  <dcterms:modified xsi:type="dcterms:W3CDTF">2026-04-16T03:07:03Z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2052-12.8.2.19315</vt:lpwstr>
  </property>
  <property fmtid="{D5CDD505-2E9C-101B-9397-08002B2CF9AE}" pid="3" name="ICV">
    <vt:lpwstr>E2513B71FDEE447B95C20E4AFBB728F5_13</vt:lpwstr>
  </property>
  <property fmtid="{D5CDD505-2E9C-101B-9397-08002B2CF9AE}" pid="4" name="KSOTemplateDocerSaveRecord">
    <vt:lpwstr>eyJoZGlkIjoiM2RiYjg1YjRjOTZlYmQ3ZjI1Y2JjNjNhZmU1NzMyNTQiLCJ1c2VySWQiOiIzMTcxOTA1NDYifQ==</vt:lpwstr>
  </property>
</Properties>
</file>