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5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"/>
        <w:gridCol w:w="440"/>
        <w:gridCol w:w="878"/>
        <w:gridCol w:w="1035"/>
        <w:gridCol w:w="2779"/>
        <w:gridCol w:w="2633"/>
        <w:gridCol w:w="889"/>
        <w:gridCol w:w="1761"/>
        <w:gridCol w:w="5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000" w:type="pct"/>
            <w:gridSpan w:val="9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05" w:rightChars="5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附件4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right="105" w:rightChars="5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000" w:type="pct"/>
            <w:gridSpan w:val="9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05" w:rightChars="5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年本地预制菜“一菜一品一产业”推广活动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专项转移支付绩效目标表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000" w:type="pct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（2024年度）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65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134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年“一县一桌菜”推广活动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</w:trPr>
        <w:tc>
          <w:tcPr>
            <w:tcW w:w="865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主管部门（单位）名称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及部门预算编码</w:t>
            </w: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福州市商务局171001</w:t>
            </w:r>
          </w:p>
        </w:tc>
        <w:tc>
          <w:tcPr>
            <w:tcW w:w="110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补助区域</w:t>
            </w:r>
          </w:p>
        </w:tc>
        <w:tc>
          <w:tcPr>
            <w:tcW w:w="215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福州市相关县（市）区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</w:trPr>
        <w:tc>
          <w:tcPr>
            <w:tcW w:w="865" w:type="pct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资金情况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资金总额：</w:t>
            </w:r>
          </w:p>
        </w:tc>
        <w:tc>
          <w:tcPr>
            <w:tcW w:w="3261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根据2024年度支持新闽菜创新发展项目申报情况，确定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财政资金安排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865" w:type="pct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其中：财政拨款</w:t>
            </w:r>
          </w:p>
        </w:tc>
        <w:tc>
          <w:tcPr>
            <w:tcW w:w="3261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根据2024年度支持新闽菜创新发展项目申报情况，确定财政资金安排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865" w:type="pct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其他资金</w:t>
            </w:r>
          </w:p>
        </w:tc>
        <w:tc>
          <w:tcPr>
            <w:tcW w:w="3261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" w:hRule="atLeast"/>
        </w:trPr>
        <w:tc>
          <w:tcPr>
            <w:tcW w:w="1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4873" w:type="pct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通过举办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年本地预制菜“一菜一品一产业”推广活动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推动福州市新闽菜创新发展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1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绩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效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3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2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32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8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指标值解释</w:t>
            </w:r>
          </w:p>
        </w:tc>
        <w:tc>
          <w:tcPr>
            <w:tcW w:w="3261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5960"/>
              </w:tabs>
              <w:ind w:right="82" w:rightChars="39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区域目标值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1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XX县（市）区</w:t>
            </w:r>
          </w:p>
        </w:tc>
        <w:tc>
          <w:tcPr>
            <w:tcW w:w="83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2" w:hRule="atLeast"/>
        </w:trPr>
        <w:tc>
          <w:tcPr>
            <w:tcW w:w="1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2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场地面积</w:t>
            </w: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活动举办的场地面积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大于等于500㎡</w:t>
            </w:r>
          </w:p>
        </w:tc>
        <w:tc>
          <w:tcPr>
            <w:tcW w:w="26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大于等于500㎡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大于等于500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1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参加企业</w:t>
            </w: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实际参加活动的企业数量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大于等于10家</w:t>
            </w:r>
          </w:p>
        </w:tc>
        <w:tc>
          <w:tcPr>
            <w:tcW w:w="26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大于等于10家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大于等于10家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atLeast"/>
        </w:trPr>
        <w:tc>
          <w:tcPr>
            <w:tcW w:w="1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菜品数量</w:t>
            </w: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活动的研发菜品数量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大于等于10道</w:t>
            </w:r>
          </w:p>
        </w:tc>
        <w:tc>
          <w:tcPr>
            <w:tcW w:w="26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大于等于10道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大于等于10道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atLeast"/>
        </w:trPr>
        <w:tc>
          <w:tcPr>
            <w:tcW w:w="1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资金执行率</w:t>
            </w: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省级商务发展资金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实际支出/分配安排×100%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6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1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效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经济效益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餐饮消费</w:t>
            </w: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活动举办当月餐饮消费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去年同期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×100%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大于等于100%</w:t>
            </w:r>
          </w:p>
        </w:tc>
        <w:tc>
          <w:tcPr>
            <w:tcW w:w="83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大于等于100%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大于等于100%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1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社会效益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活动参加人数</w:t>
            </w: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实际参加活动人数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大于等于300人</w:t>
            </w:r>
          </w:p>
        </w:tc>
        <w:tc>
          <w:tcPr>
            <w:tcW w:w="83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大于等于300人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大于等于300人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1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可持续影响指标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媒体宣传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在活动期间各类媒体的宣传报道数量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大于等于5篇</w:t>
            </w:r>
          </w:p>
        </w:tc>
        <w:tc>
          <w:tcPr>
            <w:tcW w:w="83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大于等于5篇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大于等于5篇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0" w:hRule="atLeast"/>
        </w:trPr>
        <w:tc>
          <w:tcPr>
            <w:tcW w:w="1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服务对象满意度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满意率</w:t>
            </w: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征求企业意见，满意及较满意的，占调查对象的比例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大于等于95%</w:t>
            </w:r>
          </w:p>
        </w:tc>
        <w:tc>
          <w:tcPr>
            <w:tcW w:w="83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大于等于95%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大于等于95%</w:t>
            </w:r>
          </w:p>
        </w:tc>
      </w:tr>
    </w:tbl>
    <w:p>
      <w:pP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505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"/>
        <w:gridCol w:w="440"/>
        <w:gridCol w:w="878"/>
        <w:gridCol w:w="1035"/>
        <w:gridCol w:w="2779"/>
        <w:gridCol w:w="2633"/>
        <w:gridCol w:w="889"/>
        <w:gridCol w:w="1761"/>
        <w:gridCol w:w="5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000" w:type="pct"/>
            <w:gridSpan w:val="9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05" w:rightChars="5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年“一县一桌菜”推广活动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专项转移支付绩效目标表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000" w:type="pct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（2024年度）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65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134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年“一县一桌菜”推广活动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</w:trPr>
        <w:tc>
          <w:tcPr>
            <w:tcW w:w="865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主管部门（单位）名称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及部门预算编码</w:t>
            </w: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福州市商务局171001</w:t>
            </w:r>
          </w:p>
        </w:tc>
        <w:tc>
          <w:tcPr>
            <w:tcW w:w="110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补助区域</w:t>
            </w:r>
          </w:p>
        </w:tc>
        <w:tc>
          <w:tcPr>
            <w:tcW w:w="215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福州市相关县（市）区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</w:trPr>
        <w:tc>
          <w:tcPr>
            <w:tcW w:w="865" w:type="pct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资金情况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资金总额：</w:t>
            </w:r>
          </w:p>
        </w:tc>
        <w:tc>
          <w:tcPr>
            <w:tcW w:w="3261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根据2024年度支持新闽菜创新发展项目申报情况，确定财政资金安排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865" w:type="pct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其中：财政拨款</w:t>
            </w:r>
          </w:p>
        </w:tc>
        <w:tc>
          <w:tcPr>
            <w:tcW w:w="3261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根据2024年度支持新闽菜创新发展项目申报情况，确定财政资金安排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865" w:type="pct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其他资金</w:t>
            </w:r>
          </w:p>
        </w:tc>
        <w:tc>
          <w:tcPr>
            <w:tcW w:w="3261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" w:hRule="atLeast"/>
        </w:trPr>
        <w:tc>
          <w:tcPr>
            <w:tcW w:w="1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4873" w:type="pct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通过举办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年“一县一桌菜”推广活动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w w:val="10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推动福州市新闽菜创新发展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12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绩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效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3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2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32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87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指标值解释</w:t>
            </w:r>
          </w:p>
        </w:tc>
        <w:tc>
          <w:tcPr>
            <w:tcW w:w="3261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5960"/>
              </w:tabs>
              <w:ind w:right="82" w:rightChars="39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区域目标值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XX县（市）区</w:t>
            </w:r>
          </w:p>
        </w:tc>
        <w:tc>
          <w:tcPr>
            <w:tcW w:w="83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2" w:hRule="atLeast"/>
        </w:trPr>
        <w:tc>
          <w:tcPr>
            <w:tcW w:w="1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2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场地面积</w:t>
            </w: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活动举办的场地面积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大于等于500㎡</w:t>
            </w:r>
          </w:p>
        </w:tc>
        <w:tc>
          <w:tcPr>
            <w:tcW w:w="26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大于等于500㎡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大于等于500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1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参加企业</w:t>
            </w: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参加活动的企业数量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大于等于10家</w:t>
            </w:r>
          </w:p>
        </w:tc>
        <w:tc>
          <w:tcPr>
            <w:tcW w:w="26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大于等于10家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大于等于10家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atLeast"/>
        </w:trPr>
        <w:tc>
          <w:tcPr>
            <w:tcW w:w="1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配套活动场次</w:t>
            </w: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实际配套场次数量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大于等于2场</w:t>
            </w:r>
          </w:p>
        </w:tc>
        <w:tc>
          <w:tcPr>
            <w:tcW w:w="26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大于等于2场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大于等于2场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atLeast"/>
        </w:trPr>
        <w:tc>
          <w:tcPr>
            <w:tcW w:w="1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资金执行率</w:t>
            </w: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省级商务发展资金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实际支出/分配安排×100%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6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7" w:hRule="atLeast"/>
        </w:trPr>
        <w:tc>
          <w:tcPr>
            <w:tcW w:w="1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效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经济效益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餐饮消费</w:t>
            </w: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活动举办当月餐饮消费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去年同期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×100%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大于等于100%</w:t>
            </w:r>
          </w:p>
        </w:tc>
        <w:tc>
          <w:tcPr>
            <w:tcW w:w="83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大于等于100%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大于等于100%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1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社会效益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活动参加人数</w:t>
            </w: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实际参加活动人数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大于等于300人</w:t>
            </w:r>
          </w:p>
        </w:tc>
        <w:tc>
          <w:tcPr>
            <w:tcW w:w="83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大于等于300人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大于等于300人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8" w:hRule="atLeast"/>
        </w:trPr>
        <w:tc>
          <w:tcPr>
            <w:tcW w:w="1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可持续影响指标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媒体宣传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在活动期间各类媒体的宣传报道数量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大于等于5篇</w:t>
            </w:r>
          </w:p>
        </w:tc>
        <w:tc>
          <w:tcPr>
            <w:tcW w:w="83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大于等于5篇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大于等于5篇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0" w:hRule="atLeast"/>
        </w:trPr>
        <w:tc>
          <w:tcPr>
            <w:tcW w:w="12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服务对象满意度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满意率</w:t>
            </w:r>
          </w:p>
        </w:tc>
        <w:tc>
          <w:tcPr>
            <w:tcW w:w="8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征求企业意见，满意及较满意的，占调查对象的比例</w:t>
            </w:r>
          </w:p>
        </w:tc>
        <w:tc>
          <w:tcPr>
            <w:tcW w:w="8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大于等于95%</w:t>
            </w:r>
          </w:p>
        </w:tc>
        <w:tc>
          <w:tcPr>
            <w:tcW w:w="83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大于等于95%</w:t>
            </w:r>
          </w:p>
        </w:tc>
        <w:tc>
          <w:tcPr>
            <w:tcW w:w="16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大于等于95%</w:t>
            </w:r>
          </w:p>
        </w:tc>
      </w:tr>
    </w:tbl>
    <w:p>
      <w:pPr>
        <w:rPr>
          <w:color w:val="000000" w:themeColor="text1"/>
          <w:sz w:val="2"/>
          <w:szCs w:val="2"/>
          <w:rPrChange w:id="0" w:author="YJ" w:date="2024-09-29T17:31:44Z">
            <w:rPr>
              <w:color w:val="000000" w:themeColor="text1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567" w:right="567" w:bottom="567" w:left="567" w:header="851" w:footer="992" w:gutter="0"/>
      <w:pgBorders>
        <w:top w:val="none" w:sz="0" w:space="0"/>
        <w:left w:val="none" w:sz="0" w:space="0"/>
        <w:bottom w:val="single" w:color="auto" w:sz="4" w:space="1"/>
        <w:right w:val="none" w:sz="0" w:space="0"/>
      </w:pgBorders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J">
    <w15:presenceInfo w15:providerId="None" w15:userId="Y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F5FC1"/>
    <w:rsid w:val="02A6166A"/>
    <w:rsid w:val="078B2013"/>
    <w:rsid w:val="0ABD6A8F"/>
    <w:rsid w:val="0E7F157B"/>
    <w:rsid w:val="161B19ED"/>
    <w:rsid w:val="286D4C03"/>
    <w:rsid w:val="29E4629F"/>
    <w:rsid w:val="2B50319E"/>
    <w:rsid w:val="339F5FC1"/>
    <w:rsid w:val="33DB038E"/>
    <w:rsid w:val="37FF08C6"/>
    <w:rsid w:val="38667220"/>
    <w:rsid w:val="3CDE4E4C"/>
    <w:rsid w:val="3D2EF5D0"/>
    <w:rsid w:val="3DC516DB"/>
    <w:rsid w:val="3EFF23CE"/>
    <w:rsid w:val="3F156EB9"/>
    <w:rsid w:val="3FDE9850"/>
    <w:rsid w:val="404A03B5"/>
    <w:rsid w:val="555A61AF"/>
    <w:rsid w:val="55E672B8"/>
    <w:rsid w:val="5DE349F5"/>
    <w:rsid w:val="688F6311"/>
    <w:rsid w:val="6F3625FD"/>
    <w:rsid w:val="73045624"/>
    <w:rsid w:val="7AEC4104"/>
    <w:rsid w:val="7AFF4D66"/>
    <w:rsid w:val="7BBF8D50"/>
    <w:rsid w:val="7FEB7CC3"/>
    <w:rsid w:val="923C5F8C"/>
    <w:rsid w:val="BF6E3B70"/>
    <w:rsid w:val="BFADFB12"/>
    <w:rsid w:val="BFFEFFB6"/>
    <w:rsid w:val="CFDA74A6"/>
    <w:rsid w:val="D5F7AAA3"/>
    <w:rsid w:val="EFABF8F1"/>
    <w:rsid w:val="FCF59BCA"/>
    <w:rsid w:val="FE1EA75F"/>
    <w:rsid w:val="FFFC0B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2022-08-01T23:45:00Z</dcterms:created>
  <dc:creator>dell</dc:creator>
  <cp:lastModifiedBy>YJ</cp:lastModifiedBy>
  <dcterms:modified xsi:type="dcterms:W3CDTF">2024-09-29T09:31:54Z</dcterms:modified>
  <dc:title>附件5                          2022年八闽美食嘉年华活动专项转移支付绩效目标表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633C21FF4CB446AFB2C5809611EC2C22</vt:lpwstr>
  </property>
</Properties>
</file>